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EC" w:rsidRDefault="005253EC" w:rsidP="005253EC">
      <w:pPr>
        <w:jc w:val="center"/>
        <w:outlineLvl w:val="1"/>
        <w:rPr>
          <w:rFonts w:ascii="宋体" w:hAnsi="宋体" w:cs="黑体" w:hint="eastAsia"/>
          <w:b/>
          <w:sz w:val="32"/>
          <w:szCs w:val="32"/>
        </w:rPr>
      </w:pPr>
      <w:bookmarkStart w:id="0" w:name="_Toc465344355"/>
      <w:r>
        <w:rPr>
          <w:rFonts w:ascii="宋体" w:hAnsi="宋体" w:cs="黑体" w:hint="eastAsia"/>
          <w:b/>
          <w:sz w:val="32"/>
          <w:szCs w:val="32"/>
        </w:rPr>
        <w:t>儿童营养与发育研究室运行管理制度</w:t>
      </w:r>
      <w:bookmarkEnd w:id="0"/>
    </w:p>
    <w:p w:rsidR="005253EC" w:rsidRPr="006B2789" w:rsidRDefault="005253EC" w:rsidP="005253EC">
      <w:pPr>
        <w:jc w:val="center"/>
        <w:rPr>
          <w:rFonts w:ascii="宋体" w:hAnsi="宋体"/>
          <w:b/>
          <w:color w:val="FF0000"/>
          <w:szCs w:val="21"/>
        </w:rPr>
      </w:pPr>
    </w:p>
    <w:p w:rsidR="005253EC" w:rsidRDefault="005253EC" w:rsidP="005253EC">
      <w:pPr>
        <w:spacing w:line="360" w:lineRule="auto"/>
        <w:ind w:leftChars="-67" w:left="-147" w:firstLineChars="200" w:firstLine="480"/>
        <w:rPr>
          <w:rFonts w:ascii="宋体"/>
          <w:b/>
          <w:bCs/>
          <w:sz w:val="24"/>
        </w:rPr>
      </w:pPr>
      <w:r>
        <w:rPr>
          <w:rFonts w:ascii="宋体" w:hAnsi="宋体" w:cs="仿宋_GB2312" w:hint="eastAsia"/>
          <w:b/>
          <w:bCs/>
          <w:sz w:val="24"/>
        </w:rPr>
        <w:t>为保证研究室正常运行和科研工作的顺利进行，本研究室管理制度如下：</w:t>
      </w:r>
    </w:p>
    <w:p w:rsidR="005253EC" w:rsidRDefault="005253EC" w:rsidP="005253EC">
      <w:pPr>
        <w:spacing w:line="360" w:lineRule="auto"/>
        <w:ind w:firstLineChars="200" w:firstLine="480"/>
        <w:rPr>
          <w:rFonts w:ascii="宋体"/>
          <w:sz w:val="24"/>
        </w:rPr>
      </w:pPr>
      <w:r>
        <w:rPr>
          <w:rFonts w:ascii="宋体" w:hAnsi="宋体" w:cs="宋体" w:hint="eastAsia"/>
          <w:b/>
          <w:bCs/>
          <w:sz w:val="24"/>
        </w:rPr>
        <w:t>一、</w:t>
      </w:r>
      <w:r>
        <w:rPr>
          <w:rFonts w:ascii="宋体" w:cs="宋体" w:hint="eastAsia"/>
          <w:b/>
          <w:bCs/>
          <w:sz w:val="24"/>
        </w:rPr>
        <w:t>研究室的管理：</w:t>
      </w:r>
      <w:r>
        <w:rPr>
          <w:rFonts w:ascii="宋体" w:hAnsi="宋体" w:cs="宋体" w:hint="eastAsia"/>
          <w:sz w:val="24"/>
          <w:szCs w:val="32"/>
        </w:rPr>
        <w:t>研究室主任负责实验室的全面工作，建立以学科带头人为核心的研究团队。设立研究室副主任</w:t>
      </w:r>
      <w:r>
        <w:rPr>
          <w:rFonts w:ascii="宋体" w:hAnsi="宋体" w:cs="宋体" w:hint="eastAsia"/>
          <w:sz w:val="24"/>
          <w:szCs w:val="32"/>
        </w:rPr>
        <w:t>1</w:t>
      </w:r>
      <w:r>
        <w:rPr>
          <w:rFonts w:ascii="宋体" w:hAnsi="宋体" w:cs="宋体" w:hint="eastAsia"/>
          <w:sz w:val="24"/>
          <w:szCs w:val="32"/>
        </w:rPr>
        <w:t>人主持研究室工作；设立技术员</w:t>
      </w:r>
      <w:r>
        <w:rPr>
          <w:rFonts w:ascii="宋体" w:hAnsi="宋体" w:cs="宋体" w:hint="eastAsia"/>
          <w:sz w:val="24"/>
          <w:szCs w:val="32"/>
        </w:rPr>
        <w:t>1</w:t>
      </w:r>
      <w:r>
        <w:rPr>
          <w:rFonts w:ascii="宋体" w:hAnsi="宋体" w:cs="宋体" w:hint="eastAsia"/>
          <w:sz w:val="24"/>
          <w:szCs w:val="32"/>
        </w:rPr>
        <w:t>人，协助处理研究室的日常工作、制定年度工作计划、研究项目的申报、研究生的管理和培养、国内外的学术交流、实验室设备的购进和管理等。</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b/>
          <w:bCs/>
          <w:sz w:val="24"/>
        </w:rPr>
        <w:t>二、</w:t>
      </w:r>
      <w:r>
        <w:rPr>
          <w:rFonts w:ascii="宋体" w:hAnsi="宋体" w:cs="宋体" w:hint="eastAsia"/>
          <w:b/>
          <w:bCs/>
          <w:sz w:val="24"/>
          <w:szCs w:val="32"/>
        </w:rPr>
        <w:t>研究室的目标、任务和方向：</w:t>
      </w:r>
      <w:r>
        <w:rPr>
          <w:rFonts w:ascii="宋体" w:hAnsi="宋体" w:cs="宋体" w:hint="eastAsia"/>
          <w:sz w:val="24"/>
          <w:szCs w:val="32"/>
        </w:rPr>
        <w:t>本研究室以建立一个国内一流的儿童营养与发育研究中心为目标，以“服务临床为主要任务”，以“儿童营养与发育疾病的临床应用基础研究”为主要方向。</w:t>
      </w:r>
    </w:p>
    <w:p w:rsidR="005253EC" w:rsidRDefault="005253EC" w:rsidP="005253EC">
      <w:pPr>
        <w:spacing w:line="360" w:lineRule="auto"/>
        <w:ind w:firstLineChars="200" w:firstLine="480"/>
        <w:rPr>
          <w:rFonts w:ascii="宋体" w:hAnsi="宋体" w:cs="宋体" w:hint="eastAsia"/>
          <w:b/>
          <w:bCs/>
          <w:sz w:val="24"/>
          <w:szCs w:val="32"/>
        </w:rPr>
      </w:pPr>
      <w:r>
        <w:rPr>
          <w:rFonts w:ascii="宋体" w:hAnsi="宋体" w:cs="宋体" w:hint="eastAsia"/>
          <w:b/>
          <w:bCs/>
          <w:sz w:val="24"/>
        </w:rPr>
        <w:t>三、</w:t>
      </w:r>
      <w:r>
        <w:rPr>
          <w:rFonts w:ascii="宋体" w:hAnsi="宋体" w:cs="宋体" w:hint="eastAsia"/>
          <w:b/>
          <w:bCs/>
          <w:sz w:val="24"/>
          <w:szCs w:val="32"/>
        </w:rPr>
        <w:t>研究室研究生管理：</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（一）凡是需要进入儿童营养与发育研究室开展实验研究的研究生必须得到本室负责老师的同意，并办理相关入室手续，在儿研所办公室进行登记，并签订入室协议后，方可入室开展实验工作。</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（二）未经本实验室负责老师同意，不得随便带领其他人员来本室做实验或参观。</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（三）每位研究生离开儿童营养与发育实验室前一定要将实验方法整理成册，连同毕业论文（纸质版和电子版）及实验记录本、钥匙交回研究室，并将未使用完的试剂移交给指定学生后，方可办理毕业手续。</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lastRenderedPageBreak/>
        <w:t>（四）每位研究生毕业前，须整理冰箱，及时清理自己的标本、试剂，签订离室协议，否则，儿童营养与发育实验室将不予签字离室。</w:t>
      </w:r>
    </w:p>
    <w:p w:rsidR="005253EC" w:rsidRDefault="005253EC" w:rsidP="005253EC">
      <w:pPr>
        <w:spacing w:line="360" w:lineRule="auto"/>
        <w:ind w:firstLineChars="200" w:firstLine="480"/>
        <w:rPr>
          <w:rFonts w:ascii="宋体" w:hAnsi="宋体" w:cs="宋体" w:hint="eastAsia"/>
          <w:b/>
          <w:bCs/>
          <w:sz w:val="24"/>
          <w:szCs w:val="32"/>
        </w:rPr>
      </w:pPr>
      <w:r>
        <w:rPr>
          <w:rFonts w:ascii="宋体" w:hAnsi="宋体" w:cs="宋体" w:hint="eastAsia"/>
          <w:b/>
          <w:bCs/>
          <w:sz w:val="24"/>
        </w:rPr>
        <w:t>四、</w:t>
      </w:r>
      <w:r>
        <w:rPr>
          <w:rFonts w:ascii="宋体" w:hAnsi="宋体" w:cs="宋体" w:hint="eastAsia"/>
          <w:b/>
          <w:bCs/>
          <w:sz w:val="24"/>
          <w:szCs w:val="32"/>
        </w:rPr>
        <w:t>研究室的仪器设备管理：</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（一）凡符合开放条件的仪器设备要对外开放。由实验室技术员负责仪器的定期维护和保养。</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（二）入室研究人员必须经过研究室老师的基本技能培训后方可进行实验，实验操作时应该严格按照仪器操作规程进行，严防发生差错事故。</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（三）研究室的精密贵重仪器（十万元以上），必须提前预约，并在本室的技术老师指导下操作，用后要做好使用登记记录（登记使用人、使用时间和仪器状态）。</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（四）使用有毒、有害的试剂时，首先应该做好自身安全防护，尽量在通风排毒柜中进行实验，以防中毒，同时做好登记。</w:t>
      </w:r>
    </w:p>
    <w:p w:rsidR="005253EC" w:rsidRDefault="005253EC" w:rsidP="005253EC">
      <w:pPr>
        <w:spacing w:line="360" w:lineRule="auto"/>
        <w:ind w:firstLineChars="200" w:firstLine="480"/>
        <w:rPr>
          <w:rFonts w:ascii="宋体"/>
          <w:sz w:val="24"/>
        </w:rPr>
      </w:pPr>
      <w:r>
        <w:rPr>
          <w:rFonts w:ascii="宋体" w:hAnsi="宋体" w:cs="宋体" w:hint="eastAsia"/>
          <w:sz w:val="24"/>
          <w:szCs w:val="32"/>
        </w:rPr>
        <w:t>（五）实验完毕后，各种仪器设备要归还原位，保持实验室的干净、整洁、有序。</w:t>
      </w:r>
    </w:p>
    <w:p w:rsidR="005253EC" w:rsidRDefault="005253EC" w:rsidP="005253EC">
      <w:pPr>
        <w:spacing w:line="360" w:lineRule="auto"/>
        <w:ind w:firstLineChars="200" w:firstLine="480"/>
        <w:rPr>
          <w:rFonts w:ascii="宋体" w:hAnsi="宋体" w:cs="宋体" w:hint="eastAsia"/>
          <w:b/>
          <w:bCs/>
          <w:sz w:val="24"/>
          <w:szCs w:val="32"/>
        </w:rPr>
      </w:pPr>
      <w:r>
        <w:rPr>
          <w:rFonts w:ascii="宋体" w:hAnsi="宋体" w:cs="宋体" w:hint="eastAsia"/>
          <w:b/>
          <w:bCs/>
          <w:sz w:val="24"/>
        </w:rPr>
        <w:t>五、</w:t>
      </w:r>
      <w:r>
        <w:rPr>
          <w:rFonts w:ascii="宋体" w:hAnsi="宋体" w:cs="宋体" w:hint="eastAsia"/>
          <w:b/>
          <w:bCs/>
          <w:sz w:val="24"/>
          <w:szCs w:val="32"/>
        </w:rPr>
        <w:t>研究室研究队伍的构成，研究课题和相关人员考核与管理：</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（一</w:t>
      </w:r>
      <w:r>
        <w:rPr>
          <w:rFonts w:ascii="宋体" w:hAnsi="宋体" w:cs="宋体"/>
          <w:sz w:val="24"/>
          <w:szCs w:val="32"/>
        </w:rPr>
        <w:t>）</w:t>
      </w:r>
      <w:r>
        <w:rPr>
          <w:rFonts w:ascii="宋体" w:hAnsi="宋体" w:cs="宋体" w:hint="eastAsia"/>
          <w:sz w:val="24"/>
          <w:szCs w:val="32"/>
        </w:rPr>
        <w:t>研究室队伍由主任、副主任、技术员及研究生构成。</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（二）本研究室从事儿童营养与发育相关研究，在维生素</w:t>
      </w:r>
      <w:r>
        <w:rPr>
          <w:rFonts w:ascii="宋体" w:hAnsi="宋体" w:cs="宋体" w:hint="eastAsia"/>
          <w:sz w:val="24"/>
          <w:szCs w:val="32"/>
        </w:rPr>
        <w:t>A</w:t>
      </w:r>
      <w:r>
        <w:rPr>
          <w:rFonts w:ascii="宋体" w:hAnsi="宋体" w:cs="宋体" w:hint="eastAsia"/>
          <w:sz w:val="24"/>
          <w:szCs w:val="32"/>
        </w:rPr>
        <w:t>缺乏对儿童生长发育的影响、发育行为障碍儿童的营养问题等方面具有一定优势。</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lastRenderedPageBreak/>
        <w:t>（三）为充分调动研究人员积极性，在实验室工作及课题进行过程中对成员进行绩效考核，并作为奖惩依据。年末对研究室研究生及工作人员进行考核，按照课题进展及成果对其给予奖励。</w:t>
      </w:r>
    </w:p>
    <w:p w:rsidR="005253EC" w:rsidRDefault="005253EC" w:rsidP="005253EC">
      <w:pPr>
        <w:spacing w:line="360" w:lineRule="auto"/>
        <w:ind w:firstLineChars="200" w:firstLine="480"/>
        <w:rPr>
          <w:rFonts w:ascii="宋体" w:hAnsi="宋体" w:cs="宋体" w:hint="eastAsia"/>
          <w:b/>
          <w:bCs/>
          <w:sz w:val="24"/>
          <w:szCs w:val="32"/>
        </w:rPr>
      </w:pPr>
      <w:r>
        <w:rPr>
          <w:rFonts w:ascii="宋体" w:cs="宋体" w:hint="eastAsia"/>
          <w:b/>
          <w:bCs/>
          <w:sz w:val="24"/>
        </w:rPr>
        <w:t>六、</w:t>
      </w:r>
      <w:r>
        <w:rPr>
          <w:rFonts w:ascii="宋体" w:hAnsi="宋体" w:cs="宋体" w:hint="eastAsia"/>
          <w:b/>
          <w:bCs/>
          <w:sz w:val="24"/>
          <w:szCs w:val="32"/>
        </w:rPr>
        <w:t>研究室会议制度：</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（一）学科带头人定期组织研究室与临床科室的沟通协调会，结合临床实际情况，确定研究方向及内容。</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（二）由研究室副主任、技术员组织每两周召开一次课题组会进行研究生实验进展汇报，督促研究生的实验进程，及时解决研究生课题进展中遇到的困难。</w:t>
      </w:r>
    </w:p>
    <w:p w:rsidR="005253EC" w:rsidRDefault="005253EC" w:rsidP="005253EC">
      <w:pPr>
        <w:spacing w:line="360" w:lineRule="auto"/>
        <w:ind w:firstLineChars="200" w:firstLine="480"/>
        <w:rPr>
          <w:rFonts w:ascii="宋体"/>
          <w:sz w:val="24"/>
        </w:rPr>
      </w:pPr>
      <w:r>
        <w:rPr>
          <w:rFonts w:ascii="宋体" w:hAnsi="宋体" w:cs="宋体" w:hint="eastAsia"/>
          <w:sz w:val="24"/>
          <w:szCs w:val="32"/>
        </w:rPr>
        <w:t>（三）每年年末召开一次研究室总结会，听取研究室管理人员及研究生年度工作报告，总结年度工作，讨论来年计划，加强各研究方向的交流。</w:t>
      </w:r>
    </w:p>
    <w:p w:rsidR="005253EC" w:rsidRDefault="005253EC" w:rsidP="005253EC">
      <w:pPr>
        <w:spacing w:line="360" w:lineRule="auto"/>
        <w:ind w:firstLineChars="200" w:firstLine="480"/>
        <w:rPr>
          <w:rFonts w:ascii="宋体" w:cs="宋体" w:hint="eastAsia"/>
          <w:b/>
          <w:bCs/>
          <w:sz w:val="24"/>
        </w:rPr>
      </w:pPr>
      <w:r>
        <w:rPr>
          <w:rFonts w:ascii="宋体" w:hAnsi="宋体" w:cs="宋体" w:hint="eastAsia"/>
          <w:b/>
          <w:bCs/>
          <w:sz w:val="24"/>
        </w:rPr>
        <w:t>七、</w:t>
      </w:r>
      <w:r>
        <w:rPr>
          <w:rFonts w:ascii="宋体" w:cs="宋体" w:hint="eastAsia"/>
          <w:b/>
          <w:bCs/>
          <w:sz w:val="24"/>
        </w:rPr>
        <w:t>人才梯队培养及对外开放：</w:t>
      </w:r>
    </w:p>
    <w:p w:rsidR="005253EC" w:rsidRDefault="005253EC" w:rsidP="005253EC">
      <w:pPr>
        <w:spacing w:line="360" w:lineRule="auto"/>
        <w:ind w:firstLineChars="200" w:firstLine="480"/>
        <w:rPr>
          <w:rFonts w:ascii="宋体" w:hAnsi="宋体" w:cs="宋体" w:hint="eastAsia"/>
          <w:sz w:val="24"/>
          <w:szCs w:val="32"/>
        </w:rPr>
      </w:pPr>
      <w:r>
        <w:rPr>
          <w:rFonts w:ascii="宋体" w:cs="宋体" w:hint="eastAsia"/>
          <w:sz w:val="24"/>
        </w:rPr>
        <w:t>（一）</w:t>
      </w:r>
      <w:r>
        <w:rPr>
          <w:rFonts w:ascii="宋体" w:hAnsi="宋体" w:cs="宋体" w:hint="eastAsia"/>
          <w:sz w:val="24"/>
          <w:szCs w:val="32"/>
        </w:rPr>
        <w:t>本研究室依托儿保科进行人才梯队培养，根据梯队实际情况，利用学科建设经费每年资助</w:t>
      </w:r>
      <w:r>
        <w:rPr>
          <w:rFonts w:ascii="宋体" w:hAnsi="宋体" w:cs="宋体" w:hint="eastAsia"/>
          <w:sz w:val="24"/>
          <w:szCs w:val="32"/>
        </w:rPr>
        <w:t>1-2</w:t>
      </w:r>
      <w:r>
        <w:rPr>
          <w:rFonts w:ascii="宋体" w:hAnsi="宋体" w:cs="宋体" w:hint="eastAsia"/>
          <w:sz w:val="24"/>
          <w:szCs w:val="32"/>
        </w:rPr>
        <w:t>名骨干人员出国深造学习；积极开展优秀青年人才扶持计划，对具有临床科研潜力的成员及获准科研项目的青年人进行重点培养。</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（二）鼓励临床医生与研究室组成合作小组，深入开展临床应用课题；鼓励将相关成果通过发表</w:t>
      </w:r>
      <w:r>
        <w:rPr>
          <w:rFonts w:ascii="宋体" w:hAnsi="宋体" w:cs="宋体" w:hint="eastAsia"/>
          <w:sz w:val="24"/>
          <w:szCs w:val="32"/>
        </w:rPr>
        <w:t>SCI</w:t>
      </w:r>
      <w:r>
        <w:rPr>
          <w:rFonts w:ascii="宋体" w:hAnsi="宋体" w:cs="宋体" w:hint="eastAsia"/>
          <w:sz w:val="24"/>
          <w:szCs w:val="32"/>
        </w:rPr>
        <w:t>论文、国内外学术报告等形式进行对外交流。</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（三）每年定期派研究室技术员与研究生参加课题相关技术培训、重要学术会议，掌握研究领域的实时动态。</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lastRenderedPageBreak/>
        <w:t>（四）支持具有继续深造攻读博士学位意愿的医生，为其提供实验研究平台及科研。</w:t>
      </w:r>
    </w:p>
    <w:p w:rsidR="005253EC" w:rsidRDefault="005253EC" w:rsidP="005253EC">
      <w:pPr>
        <w:spacing w:line="360" w:lineRule="auto"/>
        <w:ind w:firstLineChars="200" w:firstLine="480"/>
        <w:rPr>
          <w:rFonts w:ascii="宋体"/>
          <w:sz w:val="24"/>
        </w:rPr>
      </w:pPr>
      <w:r>
        <w:rPr>
          <w:rFonts w:ascii="宋体" w:hAnsi="宋体" w:cs="宋体" w:hint="eastAsia"/>
          <w:sz w:val="24"/>
          <w:szCs w:val="32"/>
        </w:rPr>
        <w:t>（五）组织开展各类对外交流学术活动，邀请本研究领域内知名专家前来讲课、交流等。</w:t>
      </w:r>
    </w:p>
    <w:p w:rsidR="005253EC" w:rsidRDefault="005253EC" w:rsidP="005253EC">
      <w:pPr>
        <w:spacing w:line="360" w:lineRule="auto"/>
        <w:ind w:firstLineChars="200" w:firstLine="480"/>
        <w:rPr>
          <w:rFonts w:ascii="宋体" w:hAnsi="宋体" w:cs="宋体" w:hint="eastAsia"/>
          <w:b/>
          <w:bCs/>
          <w:sz w:val="24"/>
          <w:szCs w:val="32"/>
        </w:rPr>
      </w:pPr>
      <w:r>
        <w:rPr>
          <w:rFonts w:ascii="宋体" w:hAnsi="宋体" w:cs="宋体" w:hint="eastAsia"/>
          <w:b/>
          <w:bCs/>
          <w:sz w:val="24"/>
        </w:rPr>
        <w:t>八、</w:t>
      </w:r>
      <w:r>
        <w:rPr>
          <w:rFonts w:ascii="宋体" w:hAnsi="宋体" w:cs="宋体" w:hint="eastAsia"/>
          <w:b/>
          <w:bCs/>
          <w:sz w:val="24"/>
          <w:szCs w:val="32"/>
        </w:rPr>
        <w:t>研究室学风和科学道德建设：</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（一）加强研究室所有实验人员的学风、科研道德建设，并将该内容作为每一位实验员的入室培训内容。</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（二）所有进行实验研究和监测的人员必须真实、完整的做好原始数据的登记和保存工作，原始数据不得更改。</w:t>
      </w:r>
    </w:p>
    <w:p w:rsidR="005253EC" w:rsidRDefault="005253EC" w:rsidP="005253EC">
      <w:pPr>
        <w:spacing w:line="360" w:lineRule="auto"/>
        <w:ind w:firstLineChars="200" w:firstLine="480"/>
        <w:rPr>
          <w:rFonts w:ascii="宋体" w:hAnsi="宋体" w:cs="宋体" w:hint="eastAsia"/>
          <w:sz w:val="24"/>
          <w:szCs w:val="32"/>
        </w:rPr>
      </w:pPr>
      <w:r>
        <w:rPr>
          <w:rFonts w:ascii="宋体" w:hAnsi="宋体" w:cs="宋体" w:hint="eastAsia"/>
          <w:sz w:val="24"/>
          <w:szCs w:val="32"/>
        </w:rPr>
        <w:t>（三）如有违反，按照儿童医院及重庆医科大学科学研究相关管理条例进行相应处理。</w:t>
      </w:r>
    </w:p>
    <w:p w:rsidR="005253EC" w:rsidRPr="00B80712" w:rsidRDefault="005253EC" w:rsidP="005253EC">
      <w:pPr>
        <w:spacing w:line="360" w:lineRule="auto"/>
        <w:ind w:firstLineChars="200" w:firstLine="480"/>
        <w:rPr>
          <w:rFonts w:ascii="宋体" w:hAnsi="宋体" w:cs="Tahoma" w:hint="eastAsia"/>
          <w:color w:val="333333"/>
          <w:sz w:val="24"/>
        </w:rPr>
      </w:pPr>
      <w:r w:rsidRPr="00454B0B">
        <w:rPr>
          <w:rFonts w:ascii="宋体" w:hAnsi="宋体" w:cs="Tahoma" w:hint="eastAsia"/>
          <w:color w:val="333333"/>
          <w:sz w:val="24"/>
        </w:rPr>
        <w:t>以上各条没有涉及的规定，按《儿童发育疾病研究教育部重点实验室管理规定》、《高等学校重点实验室建设与管理暂行办法》执行。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920CD"/>
    <w:rsid w:val="005253E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杨萌</cp:lastModifiedBy>
  <cp:revision>2</cp:revision>
  <dcterms:created xsi:type="dcterms:W3CDTF">2008-09-11T17:20:00Z</dcterms:created>
  <dcterms:modified xsi:type="dcterms:W3CDTF">2016-10-28T08:01:00Z</dcterms:modified>
</cp:coreProperties>
</file>